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D5714" w14:textId="62DDDED5" w:rsidR="002A7368" w:rsidRPr="00082454" w:rsidRDefault="00082454" w:rsidP="0008245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454">
        <w:rPr>
          <w:rFonts w:ascii="Times New Roman" w:hAnsi="Times New Roman" w:cs="Times New Roman"/>
          <w:b/>
          <w:bCs/>
          <w:sz w:val="28"/>
          <w:szCs w:val="28"/>
        </w:rPr>
        <w:t>ОЦЕНКА</w:t>
      </w:r>
    </w:p>
    <w:p w14:paraId="74BA7B53" w14:textId="7395C4EF" w:rsidR="00082454" w:rsidRPr="00082454" w:rsidRDefault="00082454" w:rsidP="0008245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454">
        <w:rPr>
          <w:rFonts w:ascii="Times New Roman" w:hAnsi="Times New Roman" w:cs="Times New Roman"/>
          <w:b/>
          <w:bCs/>
          <w:sz w:val="28"/>
          <w:szCs w:val="28"/>
        </w:rPr>
        <w:t>возможных общественно-политических, правовых,</w:t>
      </w:r>
    </w:p>
    <w:p w14:paraId="76573C1D" w14:textId="5BFB4DD3" w:rsidR="00B173F2" w:rsidRDefault="00082454" w:rsidP="001F271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454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информационных и иных последствий принятия </w:t>
      </w:r>
    </w:p>
    <w:p w14:paraId="1DC695C1" w14:textId="77777777" w:rsidR="004F387B" w:rsidRPr="004F387B" w:rsidRDefault="004F465F" w:rsidP="004F387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78D7">
        <w:rPr>
          <w:rFonts w:ascii="Times New Roman" w:hAnsi="Times New Roman" w:cs="Times New Roman"/>
          <w:b/>
          <w:bCs/>
          <w:sz w:val="28"/>
          <w:szCs w:val="28"/>
        </w:rPr>
        <w:t xml:space="preserve">проекта </w:t>
      </w:r>
      <w:bookmarkStart w:id="0" w:name="_Hlk222817944"/>
      <w:r w:rsidR="004F387B" w:rsidRPr="004F387B">
        <w:rPr>
          <w:rFonts w:ascii="Times New Roman" w:hAnsi="Times New Roman" w:cs="Times New Roman"/>
          <w:b/>
          <w:bCs/>
          <w:sz w:val="28"/>
          <w:szCs w:val="28"/>
        </w:rPr>
        <w:t>приказа Министра финансов Республики Казахстан</w:t>
      </w:r>
    </w:p>
    <w:p w14:paraId="6A6B7474" w14:textId="77777777" w:rsidR="004F387B" w:rsidRDefault="004F387B" w:rsidP="004F387B">
      <w:pPr>
        <w:pStyle w:val="a3"/>
        <w:jc w:val="center"/>
        <w:rPr>
          <w:rFonts w:ascii="Times New Roman" w:eastAsia="Times New Roman" w:hAnsi="Times New Roman" w:cs="Times New Roman"/>
          <w:b/>
          <w:bCs/>
          <w:i/>
          <w:iCs/>
          <w:kern w:val="36"/>
          <w:sz w:val="28"/>
          <w:szCs w:val="28"/>
          <w:lang w:eastAsia="ru-RU"/>
        </w:rPr>
      </w:pPr>
      <w:r w:rsidRPr="004F387B">
        <w:rPr>
          <w:rFonts w:ascii="Times New Roman" w:hAnsi="Times New Roman" w:cs="Times New Roman"/>
          <w:b/>
          <w:bCs/>
          <w:sz w:val="28"/>
          <w:szCs w:val="28"/>
        </w:rPr>
        <w:t>«О внесении изменений в приказ Министра финансов Республики Казахстан от 19 января 2017 года № 34 «Об утверждении перечня, форм и периодичности представления отчетности профессиональными и аудиторскими организациями, а также формы информации по страхованию гражданско-правовой ответственности аудиторской организации»</w:t>
      </w:r>
      <w:r w:rsidRPr="004F387B">
        <w:rPr>
          <w:rFonts w:ascii="Times New Roman" w:eastAsia="Times New Roman" w:hAnsi="Times New Roman" w:cs="Times New Roman"/>
          <w:b/>
          <w:bCs/>
          <w:i/>
          <w:iCs/>
          <w:kern w:val="36"/>
          <w:sz w:val="28"/>
          <w:szCs w:val="28"/>
          <w:lang w:eastAsia="ru-RU"/>
        </w:rPr>
        <w:t xml:space="preserve"> </w:t>
      </w:r>
    </w:p>
    <w:p w14:paraId="1D217F0B" w14:textId="715524A3" w:rsidR="00F90D62" w:rsidRPr="00467419" w:rsidRDefault="00CC0980" w:rsidP="004F387B">
      <w:pPr>
        <w:pStyle w:val="a3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67419">
        <w:rPr>
          <w:rFonts w:ascii="Times New Roman" w:eastAsia="Times New Roman" w:hAnsi="Times New Roman" w:cs="Times New Roman"/>
          <w:i/>
          <w:iCs/>
          <w:kern w:val="36"/>
          <w:sz w:val="24"/>
          <w:szCs w:val="24"/>
          <w:lang w:eastAsia="ru-RU"/>
        </w:rPr>
        <w:t>(далее – Проект)</w:t>
      </w:r>
    </w:p>
    <w:bookmarkEnd w:id="0"/>
    <w:p w14:paraId="01D2518A" w14:textId="77777777" w:rsidR="00B173F2" w:rsidRPr="00467419" w:rsidRDefault="00B173F2" w:rsidP="00F91319">
      <w:pPr>
        <w:widowControl w:val="0"/>
        <w:spacing w:after="0" w:line="240" w:lineRule="auto"/>
        <w:ind w:right="-3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14:paraId="5647FCA0" w14:textId="19799C56" w:rsidR="00F91319" w:rsidRDefault="00F91319" w:rsidP="006939F5">
      <w:pPr>
        <w:pStyle w:val="a4"/>
        <w:widowControl w:val="0"/>
        <w:numPr>
          <w:ilvl w:val="0"/>
          <w:numId w:val="2"/>
        </w:numPr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F91319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Оценка общественно-политических последствий:</w:t>
      </w:r>
    </w:p>
    <w:p w14:paraId="1FF634F3" w14:textId="3C00DCE2" w:rsidR="00F91319" w:rsidRDefault="00250181" w:rsidP="00F91319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Р</w:t>
      </w:r>
      <w:r w:rsidR="00F91319">
        <w:rPr>
          <w:rFonts w:ascii="Times New Roman" w:eastAsia="Times New Roman" w:hAnsi="Times New Roman" w:cs="Times New Roman"/>
          <w:sz w:val="28"/>
          <w:szCs w:val="28"/>
          <w:lang w:bidi="en-US"/>
        </w:rPr>
        <w:t>иск политической дестабилизации или массового общественного недовольства не усматривается.</w:t>
      </w:r>
    </w:p>
    <w:p w14:paraId="250BFDF3" w14:textId="581A0E2B" w:rsidR="00F91319" w:rsidRDefault="00F91319" w:rsidP="00F91319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14:paraId="7A9E7EFB" w14:textId="157D2BFF" w:rsidR="00F91319" w:rsidRPr="00F91319" w:rsidRDefault="00F91319" w:rsidP="00CE2EBA">
      <w:pPr>
        <w:pStyle w:val="a4"/>
        <w:widowControl w:val="0"/>
        <w:numPr>
          <w:ilvl w:val="0"/>
          <w:numId w:val="2"/>
        </w:numPr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 xml:space="preserve"> </w:t>
      </w:r>
      <w:r w:rsidRPr="00F91319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Оценка правовых последствий:</w:t>
      </w:r>
    </w:p>
    <w:p w14:paraId="50B65F2F" w14:textId="3435071A" w:rsidR="001619B5" w:rsidRDefault="00F91319" w:rsidP="00F91319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Проект не вступает в противоречие с действующим законодате</w:t>
      </w:r>
      <w:r w:rsidR="001619B5">
        <w:rPr>
          <w:rFonts w:ascii="Times New Roman" w:eastAsia="Times New Roman" w:hAnsi="Times New Roman" w:cs="Times New Roman"/>
          <w:sz w:val="28"/>
          <w:szCs w:val="28"/>
          <w:lang w:bidi="en-US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ьством </w:t>
      </w:r>
      <w:r w:rsidR="001619B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 вносит уточняющие положения в существующие Правила. </w:t>
      </w:r>
    </w:p>
    <w:p w14:paraId="48E315B3" w14:textId="77777777" w:rsidR="001619B5" w:rsidRDefault="001619B5" w:rsidP="00F91319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14:paraId="4BFFCECE" w14:textId="653AEA93" w:rsidR="001619B5" w:rsidRDefault="001619B5" w:rsidP="00CE2EBA">
      <w:pPr>
        <w:pStyle w:val="a4"/>
        <w:widowControl w:val="0"/>
        <w:numPr>
          <w:ilvl w:val="0"/>
          <w:numId w:val="2"/>
        </w:numPr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 xml:space="preserve"> </w:t>
      </w:r>
      <w:r w:rsidRPr="001619B5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Оценка информационных исследований:</w:t>
      </w:r>
    </w:p>
    <w:p w14:paraId="4CCA4632" w14:textId="77777777" w:rsidR="00C06FF9" w:rsidRDefault="00F525A7" w:rsidP="00B76201">
      <w:pPr>
        <w:widowControl w:val="0"/>
        <w:spacing w:after="0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E1F1F">
        <w:rPr>
          <w:rFonts w:ascii="Times New Roman" w:eastAsia="Times New Roman" w:hAnsi="Times New Roman" w:cs="Times New Roman"/>
          <w:sz w:val="28"/>
          <w:szCs w:val="28"/>
          <w:lang w:bidi="en-US"/>
        </w:rPr>
        <w:t>Принятие проекта не повлечет отрицательных информационных последствий.</w:t>
      </w:r>
      <w:r w:rsidR="000032F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14:paraId="5A2E0EE5" w14:textId="3627F1A2" w:rsidR="00E47070" w:rsidRDefault="004F617D" w:rsidP="0046741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Calibri"/>
          <w:bCs/>
          <w:sz w:val="28"/>
          <w:szCs w:val="28"/>
          <w:lang w:bidi="en-US"/>
        </w:rPr>
      </w:pPr>
      <w:r w:rsidRPr="004F617D">
        <w:rPr>
          <w:rFonts w:ascii="Times New Roman" w:eastAsia="Times New Roman" w:hAnsi="Times New Roman" w:cs="Calibri"/>
          <w:bCs/>
          <w:sz w:val="28"/>
          <w:szCs w:val="28"/>
          <w:lang w:bidi="en-US"/>
        </w:rPr>
        <w:t>Целью проекта является приведение в соответствие с Конституцией Республики Казахстан, принятой на республиканском референдуме 15 марта 2026 года.</w:t>
      </w:r>
    </w:p>
    <w:p w14:paraId="356D9BB5" w14:textId="77777777" w:rsidR="004F617D" w:rsidRPr="00467419" w:rsidRDefault="004F617D" w:rsidP="0046741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Calibri"/>
          <w:bCs/>
          <w:sz w:val="28"/>
          <w:szCs w:val="28"/>
          <w:lang w:bidi="en-US"/>
        </w:rPr>
      </w:pPr>
    </w:p>
    <w:p w14:paraId="1D6E955B" w14:textId="0710754C" w:rsidR="001619B5" w:rsidRPr="00AE1F1F" w:rsidRDefault="001619B5" w:rsidP="00467419">
      <w:pPr>
        <w:widowControl w:val="0"/>
        <w:spacing w:after="0"/>
        <w:ind w:right="-3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AE1F1F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Оценка иных последствий:</w:t>
      </w:r>
    </w:p>
    <w:p w14:paraId="4F282C57" w14:textId="1A99ED8A" w:rsidR="009B2EC8" w:rsidRDefault="004F465F" w:rsidP="001619B5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E1F1F">
        <w:rPr>
          <w:rFonts w:ascii="Times New Roman" w:eastAsia="Times New Roman" w:hAnsi="Times New Roman" w:cs="Times New Roman"/>
          <w:sz w:val="28"/>
          <w:szCs w:val="28"/>
          <w:lang w:bidi="en-US"/>
        </w:rPr>
        <w:t>Иные негативные последствия отсутствуют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14:paraId="7329E450" w14:textId="6CDF424F" w:rsidR="00F91319" w:rsidRPr="001619B5" w:rsidRDefault="001619B5" w:rsidP="00F91319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619B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</w:t>
      </w:r>
      <w:r w:rsidR="00F91319" w:rsidRPr="001619B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14:paraId="707214E4" w14:textId="77777777" w:rsidR="00F91319" w:rsidRPr="00F91319" w:rsidRDefault="00F91319" w:rsidP="00F91319">
      <w:pPr>
        <w:widowControl w:val="0"/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14:paraId="1FBC883D" w14:textId="1EC356DE" w:rsidR="00082454" w:rsidRPr="004F617D" w:rsidRDefault="00082454" w:rsidP="0008245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3B0E615" w14:textId="77777777" w:rsidR="00082454" w:rsidRPr="00082454" w:rsidRDefault="00082454">
      <w:pPr>
        <w:rPr>
          <w:rFonts w:ascii="Times New Roman" w:hAnsi="Times New Roman" w:cs="Times New Roman"/>
          <w:sz w:val="28"/>
          <w:szCs w:val="28"/>
        </w:rPr>
      </w:pPr>
    </w:p>
    <w:sectPr w:rsidR="00082454" w:rsidRPr="00082454" w:rsidSect="00CC2577">
      <w:pgSz w:w="11906" w:h="16838" w:code="9"/>
      <w:pgMar w:top="1418" w:right="851" w:bottom="1361" w:left="1418" w:header="437" w:footer="635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50017"/>
    <w:multiLevelType w:val="hybridMultilevel"/>
    <w:tmpl w:val="6FD6FEC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96E6B53"/>
    <w:multiLevelType w:val="hybridMultilevel"/>
    <w:tmpl w:val="E1E6C9E8"/>
    <w:lvl w:ilvl="0" w:tplc="0526E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454"/>
    <w:rsid w:val="000032FC"/>
    <w:rsid w:val="00082454"/>
    <w:rsid w:val="00100447"/>
    <w:rsid w:val="001619B5"/>
    <w:rsid w:val="001F271D"/>
    <w:rsid w:val="00224C8F"/>
    <w:rsid w:val="00250181"/>
    <w:rsid w:val="0025236B"/>
    <w:rsid w:val="00255217"/>
    <w:rsid w:val="00322EBA"/>
    <w:rsid w:val="003D4DC5"/>
    <w:rsid w:val="00467419"/>
    <w:rsid w:val="004E5E0B"/>
    <w:rsid w:val="004F387B"/>
    <w:rsid w:val="004F465F"/>
    <w:rsid w:val="004F617D"/>
    <w:rsid w:val="005173DD"/>
    <w:rsid w:val="005B06CE"/>
    <w:rsid w:val="00653646"/>
    <w:rsid w:val="00670D38"/>
    <w:rsid w:val="006939F5"/>
    <w:rsid w:val="007115C5"/>
    <w:rsid w:val="007778D7"/>
    <w:rsid w:val="007963CE"/>
    <w:rsid w:val="009B2EC8"/>
    <w:rsid w:val="009C026E"/>
    <w:rsid w:val="00A91342"/>
    <w:rsid w:val="00AE1F1F"/>
    <w:rsid w:val="00B173F2"/>
    <w:rsid w:val="00B63D72"/>
    <w:rsid w:val="00B74478"/>
    <w:rsid w:val="00B76201"/>
    <w:rsid w:val="00B94B5B"/>
    <w:rsid w:val="00C06FF9"/>
    <w:rsid w:val="00C540E4"/>
    <w:rsid w:val="00CC0980"/>
    <w:rsid w:val="00CC2577"/>
    <w:rsid w:val="00CE2EBA"/>
    <w:rsid w:val="00DF7EF9"/>
    <w:rsid w:val="00E47070"/>
    <w:rsid w:val="00E63C64"/>
    <w:rsid w:val="00E75ADD"/>
    <w:rsid w:val="00EB69C0"/>
    <w:rsid w:val="00F525A7"/>
    <w:rsid w:val="00F83CD8"/>
    <w:rsid w:val="00F90D62"/>
    <w:rsid w:val="00F91319"/>
    <w:rsid w:val="00FC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594CB"/>
  <w15:chartTrackingRefBased/>
  <w15:docId w15:val="{6453C1A1-7797-45ED-99C1-7C9D88B69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45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91319"/>
    <w:pPr>
      <w:ind w:left="720"/>
      <w:contextualSpacing/>
    </w:pPr>
  </w:style>
  <w:style w:type="paragraph" w:styleId="a5">
    <w:name w:val="annotation text"/>
    <w:basedOn w:val="a"/>
    <w:link w:val="a6"/>
    <w:uiPriority w:val="99"/>
    <w:semiHidden/>
    <w:unhideWhenUsed/>
    <w:rsid w:val="00B7620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7620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F89A2-9F28-46EF-859C-F8942C1EC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Нурсия Акылбекова</dc:creator>
  <cp:keywords/>
  <dc:description/>
  <cp:lastModifiedBy>Бахт Мамасерипов</cp:lastModifiedBy>
  <cp:revision>25</cp:revision>
  <dcterms:created xsi:type="dcterms:W3CDTF">2025-09-12T06:38:00Z</dcterms:created>
  <dcterms:modified xsi:type="dcterms:W3CDTF">2026-05-19T07:35:00Z</dcterms:modified>
</cp:coreProperties>
</file>